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874" w:rsidRPr="00D818C0" w:rsidRDefault="00453874" w:rsidP="00D818C0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18C0">
        <w:rPr>
          <w:rFonts w:ascii="Times New Roman" w:hAnsi="Times New Roman" w:cs="Times New Roman"/>
          <w:b/>
          <w:sz w:val="28"/>
          <w:szCs w:val="28"/>
        </w:rPr>
        <w:t>Понятие информации, ее виды и свойства.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Отличительной чертой человеческого</w:t>
      </w:r>
      <w:r>
        <w:rPr>
          <w:rFonts w:ascii="Times New Roman" w:hAnsi="Times New Roman" w:cs="Times New Roman"/>
          <w:sz w:val="28"/>
          <w:szCs w:val="28"/>
        </w:rPr>
        <w:t xml:space="preserve"> общества является то, что в те</w:t>
      </w:r>
      <w:r w:rsidRPr="009A36CA">
        <w:rPr>
          <w:rFonts w:ascii="Times New Roman" w:hAnsi="Times New Roman" w:cs="Times New Roman"/>
          <w:sz w:val="28"/>
          <w:szCs w:val="28"/>
        </w:rPr>
        <w:t xml:space="preserve">чение длительного времени основным </w:t>
      </w:r>
      <w:r>
        <w:rPr>
          <w:rFonts w:ascii="Times New Roman" w:hAnsi="Times New Roman" w:cs="Times New Roman"/>
          <w:sz w:val="28"/>
          <w:szCs w:val="28"/>
        </w:rPr>
        <w:t>предметом труда оставались мате</w:t>
      </w:r>
      <w:r w:rsidRPr="009A36CA">
        <w:rPr>
          <w:rFonts w:ascii="Times New Roman" w:hAnsi="Times New Roman" w:cs="Times New Roman"/>
          <w:sz w:val="28"/>
          <w:szCs w:val="28"/>
        </w:rPr>
        <w:t xml:space="preserve">риальные объекты. Воздействуя на них, человек добывал себе средства к существованию, и на протяжении многих веков решалась задача усиления мускульных возможностей человека с </w:t>
      </w:r>
      <w:r>
        <w:rPr>
          <w:rFonts w:ascii="Times New Roman" w:hAnsi="Times New Roman" w:cs="Times New Roman"/>
          <w:sz w:val="28"/>
          <w:szCs w:val="28"/>
        </w:rPr>
        <w:t>помощью различных агрегатов, ин</w:t>
      </w:r>
      <w:r w:rsidRPr="009A36CA">
        <w:rPr>
          <w:rFonts w:ascii="Times New Roman" w:hAnsi="Times New Roman" w:cs="Times New Roman"/>
          <w:sz w:val="28"/>
          <w:szCs w:val="28"/>
        </w:rPr>
        <w:t>струментов и машин. На это была направлена механизация производства,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36CA">
        <w:rPr>
          <w:rFonts w:ascii="Times New Roman" w:hAnsi="Times New Roman" w:cs="Times New Roman"/>
          <w:sz w:val="28"/>
          <w:szCs w:val="28"/>
        </w:rPr>
        <w:t xml:space="preserve">которая начала внедряться в 20 веке. 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Развитие общества на всех этапах проходило на основе технического прогресса. Это и овладение огнем, и ис</w:t>
      </w:r>
      <w:r>
        <w:rPr>
          <w:rFonts w:ascii="Times New Roman" w:hAnsi="Times New Roman" w:cs="Times New Roman"/>
          <w:sz w:val="28"/>
          <w:szCs w:val="28"/>
        </w:rPr>
        <w:t>пользование паровых машин и дру</w:t>
      </w:r>
      <w:r w:rsidRPr="009A36CA">
        <w:rPr>
          <w:rFonts w:ascii="Times New Roman" w:hAnsi="Times New Roman" w:cs="Times New Roman"/>
          <w:sz w:val="28"/>
          <w:szCs w:val="28"/>
        </w:rPr>
        <w:t>гие открытия. Повышению производит</w:t>
      </w:r>
      <w:r>
        <w:rPr>
          <w:rFonts w:ascii="Times New Roman" w:hAnsi="Times New Roman" w:cs="Times New Roman"/>
          <w:sz w:val="28"/>
          <w:szCs w:val="28"/>
        </w:rPr>
        <w:t>ельности труда также способство</w:t>
      </w:r>
      <w:r w:rsidRPr="009A36CA">
        <w:rPr>
          <w:rFonts w:ascii="Times New Roman" w:hAnsi="Times New Roman" w:cs="Times New Roman"/>
          <w:sz w:val="28"/>
          <w:szCs w:val="28"/>
        </w:rPr>
        <w:t xml:space="preserve">вала и автоматизация. </w:t>
      </w:r>
    </w:p>
    <w:p w:rsidR="00453874" w:rsidRPr="00BF52F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52FA">
        <w:rPr>
          <w:rFonts w:ascii="Times New Roman" w:hAnsi="Times New Roman" w:cs="Times New Roman"/>
          <w:b/>
          <w:i/>
          <w:sz w:val="28"/>
          <w:szCs w:val="28"/>
        </w:rPr>
        <w:t>В настоящее время при обсуждении проблем информации существует три точки зрения</w:t>
      </w:r>
      <w:r w:rsidRPr="00BF52FA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453874" w:rsidRPr="00D818C0" w:rsidRDefault="00453874" w:rsidP="00D818C0">
      <w:pPr>
        <w:pStyle w:val="a7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18C0">
        <w:rPr>
          <w:rFonts w:ascii="Times New Roman" w:hAnsi="Times New Roman" w:cs="Times New Roman"/>
          <w:sz w:val="28"/>
          <w:szCs w:val="28"/>
        </w:rPr>
        <w:t xml:space="preserve">первая – отождествляет понятие «информация» со знанием; </w:t>
      </w:r>
    </w:p>
    <w:p w:rsidR="00453874" w:rsidRPr="00D818C0" w:rsidRDefault="00453874" w:rsidP="00D818C0">
      <w:pPr>
        <w:pStyle w:val="a7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18C0">
        <w:rPr>
          <w:rFonts w:ascii="Times New Roman" w:hAnsi="Times New Roman" w:cs="Times New Roman"/>
          <w:sz w:val="28"/>
          <w:szCs w:val="28"/>
        </w:rPr>
        <w:t xml:space="preserve">вторая – ограничивает предметную область понятия «информация» социальными  и  биологическими  процессами,  отвергая  существование  информационных процессов в неорганической природе; </w:t>
      </w:r>
    </w:p>
    <w:p w:rsidR="00453874" w:rsidRPr="00D818C0" w:rsidRDefault="00453874" w:rsidP="00D818C0">
      <w:pPr>
        <w:pStyle w:val="a7"/>
        <w:numPr>
          <w:ilvl w:val="0"/>
          <w:numId w:val="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818C0">
        <w:rPr>
          <w:rFonts w:ascii="Times New Roman" w:hAnsi="Times New Roman" w:cs="Times New Roman"/>
          <w:sz w:val="28"/>
          <w:szCs w:val="28"/>
        </w:rPr>
        <w:t xml:space="preserve">третья – связана с атрибутивным понятием информации, оно впервые было сформулировано Н. Винером, полагавшим,  что все явления в природе охватываются  тремя основными понятиями  «вещество»,  «энергия», «информация».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Термин  «информация»  происходит  от  латинского  слова  </w:t>
      </w:r>
      <w:proofErr w:type="spellStart"/>
      <w:r w:rsidRPr="009A36CA">
        <w:rPr>
          <w:rFonts w:ascii="Times New Roman" w:hAnsi="Times New Roman" w:cs="Times New Roman"/>
          <w:sz w:val="28"/>
          <w:szCs w:val="28"/>
        </w:rPr>
        <w:t>informatio</w:t>
      </w:r>
      <w:proofErr w:type="spellEnd"/>
      <w:r w:rsidRPr="009A36CA">
        <w:rPr>
          <w:rFonts w:ascii="Times New Roman" w:hAnsi="Times New Roman" w:cs="Times New Roman"/>
          <w:sz w:val="28"/>
          <w:szCs w:val="28"/>
        </w:rPr>
        <w:t xml:space="preserve"> разъяснение, изложение, осведомленность. Понятие информации должно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36CA">
        <w:rPr>
          <w:rFonts w:ascii="Times New Roman" w:hAnsi="Times New Roman" w:cs="Times New Roman"/>
          <w:sz w:val="28"/>
          <w:szCs w:val="28"/>
        </w:rPr>
        <w:t xml:space="preserve">быть  связано  с  определенным  объектом,  свойства  которого  отражает.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Кроме  того,  наблюдается  относительная  независимость  информации  от носителя, поскольку возможны ее прео</w:t>
      </w:r>
      <w:r>
        <w:rPr>
          <w:rFonts w:ascii="Times New Roman" w:hAnsi="Times New Roman" w:cs="Times New Roman"/>
          <w:sz w:val="28"/>
          <w:szCs w:val="28"/>
        </w:rPr>
        <w:t>бразование и передача по различ</w:t>
      </w:r>
      <w:r w:rsidRPr="009A36CA">
        <w:rPr>
          <w:rFonts w:ascii="Times New Roman" w:hAnsi="Times New Roman" w:cs="Times New Roman"/>
          <w:sz w:val="28"/>
          <w:szCs w:val="28"/>
        </w:rPr>
        <w:t xml:space="preserve">ным физическим средам с помощью разнообразных физических сигналов независимо от ее содержания.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Информация о любом материальном</w:t>
      </w:r>
      <w:r>
        <w:rPr>
          <w:rFonts w:ascii="Times New Roman" w:hAnsi="Times New Roman" w:cs="Times New Roman"/>
          <w:sz w:val="28"/>
          <w:szCs w:val="28"/>
        </w:rPr>
        <w:t xml:space="preserve"> объекте может быть получена пу</w:t>
      </w:r>
      <w:r w:rsidRPr="009A36CA">
        <w:rPr>
          <w:rFonts w:ascii="Times New Roman" w:hAnsi="Times New Roman" w:cs="Times New Roman"/>
          <w:sz w:val="28"/>
          <w:szCs w:val="28"/>
        </w:rPr>
        <w:t xml:space="preserve">тем наблюдения, натурного или вычислительного эксперимента. А также на основе логического вывода. Поэтому говорят о доопытной (априорной) и </w:t>
      </w:r>
      <w:proofErr w:type="spellStart"/>
      <w:r w:rsidRPr="009A36CA">
        <w:rPr>
          <w:rFonts w:ascii="Times New Roman" w:hAnsi="Times New Roman" w:cs="Times New Roman"/>
          <w:sz w:val="28"/>
          <w:szCs w:val="28"/>
        </w:rPr>
        <w:t>послеопытной</w:t>
      </w:r>
      <w:proofErr w:type="spellEnd"/>
      <w:r w:rsidRPr="009A36CA">
        <w:rPr>
          <w:rFonts w:ascii="Times New Roman" w:hAnsi="Times New Roman" w:cs="Times New Roman"/>
          <w:sz w:val="28"/>
          <w:szCs w:val="28"/>
        </w:rPr>
        <w:t xml:space="preserve"> или апостериорной.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При обмене информацией имеют мес</w:t>
      </w:r>
      <w:r>
        <w:rPr>
          <w:rFonts w:ascii="Times New Roman" w:hAnsi="Times New Roman" w:cs="Times New Roman"/>
          <w:sz w:val="28"/>
          <w:szCs w:val="28"/>
        </w:rPr>
        <w:t>то источник в виде объекта мате</w:t>
      </w:r>
      <w:r w:rsidRPr="009A36CA">
        <w:rPr>
          <w:rFonts w:ascii="Times New Roman" w:hAnsi="Times New Roman" w:cs="Times New Roman"/>
          <w:sz w:val="28"/>
          <w:szCs w:val="28"/>
        </w:rPr>
        <w:t xml:space="preserve">риального  мира  и  приемник  –  человек  или  материальный  объект.                          </w:t>
      </w:r>
    </w:p>
    <w:p w:rsidR="00BF52F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b/>
          <w:i/>
          <w:sz w:val="28"/>
          <w:szCs w:val="28"/>
        </w:rPr>
        <w:t>Информация  – результат отражения</w:t>
      </w:r>
      <w:r w:rsidRPr="009A36CA">
        <w:rPr>
          <w:rFonts w:ascii="Times New Roman" w:hAnsi="Times New Roman" w:cs="Times New Roman"/>
          <w:sz w:val="28"/>
          <w:szCs w:val="28"/>
        </w:rPr>
        <w:t>. Информация отражает некоторые</w:t>
      </w:r>
      <w:r>
        <w:rPr>
          <w:rFonts w:ascii="Times New Roman" w:hAnsi="Times New Roman" w:cs="Times New Roman"/>
          <w:sz w:val="28"/>
          <w:szCs w:val="28"/>
        </w:rPr>
        <w:t xml:space="preserve"> об</w:t>
      </w:r>
      <w:r w:rsidRPr="009A36CA">
        <w:rPr>
          <w:rFonts w:ascii="Times New Roman" w:hAnsi="Times New Roman" w:cs="Times New Roman"/>
          <w:sz w:val="28"/>
          <w:szCs w:val="28"/>
        </w:rPr>
        <w:t xml:space="preserve">разы  реального  мира.  Таким  образом,  понятие  информации  предполагает наличие двух объектов источника информации и потребителя. Важно, чтобы информация для потребителя имела смысл. Потребитель </w:t>
      </w:r>
      <w:r w:rsidRPr="009A36CA">
        <w:rPr>
          <w:rFonts w:ascii="Times New Roman" w:hAnsi="Times New Roman" w:cs="Times New Roman"/>
          <w:sz w:val="28"/>
          <w:szCs w:val="28"/>
        </w:rPr>
        <w:lastRenderedPageBreak/>
        <w:t xml:space="preserve">может оценивать ее в зависимости от того, где и для какой </w:t>
      </w:r>
      <w:r>
        <w:rPr>
          <w:rFonts w:ascii="Times New Roman" w:hAnsi="Times New Roman" w:cs="Times New Roman"/>
          <w:sz w:val="28"/>
          <w:szCs w:val="28"/>
        </w:rPr>
        <w:t>конкретной задачи информация ис</w:t>
      </w:r>
      <w:r w:rsidRPr="009A36CA">
        <w:rPr>
          <w:rFonts w:ascii="Times New Roman" w:hAnsi="Times New Roman" w:cs="Times New Roman"/>
          <w:sz w:val="28"/>
          <w:szCs w:val="28"/>
        </w:rPr>
        <w:t xml:space="preserve">пользуется. </w:t>
      </w:r>
    </w:p>
    <w:p w:rsidR="00453874" w:rsidRPr="00BF52F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F52FA">
        <w:rPr>
          <w:rFonts w:ascii="Times New Roman" w:hAnsi="Times New Roman" w:cs="Times New Roman"/>
          <w:b/>
          <w:i/>
          <w:sz w:val="28"/>
          <w:szCs w:val="28"/>
        </w:rPr>
        <w:t xml:space="preserve">Поэтому выделяют следующие  аспекты информации: </w:t>
      </w:r>
    </w:p>
    <w:p w:rsidR="00453874" w:rsidRPr="00BF52FA" w:rsidRDefault="00453874" w:rsidP="00BF52FA">
      <w:pPr>
        <w:pStyle w:val="a7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2FA">
        <w:rPr>
          <w:rFonts w:ascii="Times New Roman" w:hAnsi="Times New Roman" w:cs="Times New Roman"/>
          <w:sz w:val="28"/>
          <w:szCs w:val="28"/>
        </w:rPr>
        <w:t>прагматический</w:t>
      </w:r>
      <w:proofErr w:type="gramEnd"/>
      <w:r w:rsidRPr="00BF52FA">
        <w:rPr>
          <w:rFonts w:ascii="Times New Roman" w:hAnsi="Times New Roman" w:cs="Times New Roman"/>
          <w:sz w:val="28"/>
          <w:szCs w:val="28"/>
        </w:rPr>
        <w:t xml:space="preserve">  –  связан  с  возможностью  достижении  поставленной цели с использованием получаемой информации. Он влияет на поведение потребителя. Таким образом, этот аспект характеризует поведенческую сторону проблемы; </w:t>
      </w:r>
    </w:p>
    <w:p w:rsidR="00453874" w:rsidRPr="00BF52FA" w:rsidRDefault="00453874" w:rsidP="00BF52FA">
      <w:pPr>
        <w:pStyle w:val="a7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семантический – позволяет оценить смысл передаваемой информации и определяется семантическими связями между словами или другими смысловыми элементами языка; </w:t>
      </w:r>
    </w:p>
    <w:p w:rsidR="00453874" w:rsidRPr="00BF52FA" w:rsidRDefault="00453874" w:rsidP="00BF52FA">
      <w:pPr>
        <w:pStyle w:val="a7"/>
        <w:numPr>
          <w:ilvl w:val="0"/>
          <w:numId w:val="2"/>
        </w:numPr>
        <w:spacing w:after="0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2FA">
        <w:rPr>
          <w:rFonts w:ascii="Times New Roman" w:hAnsi="Times New Roman" w:cs="Times New Roman"/>
          <w:sz w:val="28"/>
          <w:szCs w:val="28"/>
        </w:rPr>
        <w:t>синтаксический</w:t>
      </w:r>
      <w:proofErr w:type="gramEnd"/>
      <w:r w:rsidRPr="00BF52FA">
        <w:rPr>
          <w:rFonts w:ascii="Times New Roman" w:hAnsi="Times New Roman" w:cs="Times New Roman"/>
          <w:sz w:val="28"/>
          <w:szCs w:val="28"/>
        </w:rPr>
        <w:t xml:space="preserve"> –  связан со способом ее представления. В зависимости от реального процесса, в котором участвует информация (сбор, передача, преобразование, </w:t>
      </w:r>
      <w:proofErr w:type="gramStart"/>
      <w:r w:rsidRPr="00BF52FA">
        <w:rPr>
          <w:rFonts w:ascii="Times New Roman" w:hAnsi="Times New Roman" w:cs="Times New Roman"/>
          <w:sz w:val="28"/>
          <w:szCs w:val="28"/>
        </w:rPr>
        <w:t xml:space="preserve">отражение) </w:t>
      </w:r>
      <w:proofErr w:type="gramEnd"/>
      <w:r w:rsidRPr="00BF52FA">
        <w:rPr>
          <w:rFonts w:ascii="Times New Roman" w:hAnsi="Times New Roman" w:cs="Times New Roman"/>
          <w:sz w:val="28"/>
          <w:szCs w:val="28"/>
        </w:rPr>
        <w:t xml:space="preserve">она представляется в виде специальных знаков, символов.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Логическая информация, адекватн</w:t>
      </w:r>
      <w:r>
        <w:rPr>
          <w:rFonts w:ascii="Times New Roman" w:hAnsi="Times New Roman" w:cs="Times New Roman"/>
          <w:sz w:val="28"/>
          <w:szCs w:val="28"/>
        </w:rPr>
        <w:t>о отображающая объективные зако</w:t>
      </w:r>
      <w:r w:rsidRPr="009A36CA">
        <w:rPr>
          <w:rFonts w:ascii="Times New Roman" w:hAnsi="Times New Roman" w:cs="Times New Roman"/>
          <w:sz w:val="28"/>
          <w:szCs w:val="28"/>
        </w:rPr>
        <w:t xml:space="preserve">номерности природы, общества и мышления, получила название научной </w:t>
      </w:r>
    </w:p>
    <w:p w:rsidR="00453874" w:rsidRPr="009A36CA" w:rsidRDefault="00453874" w:rsidP="00BF52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информации. </w:t>
      </w:r>
    </w:p>
    <w:p w:rsidR="00453874" w:rsidRPr="00BF52F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F52FA">
        <w:rPr>
          <w:rFonts w:ascii="Times New Roman" w:hAnsi="Times New Roman" w:cs="Times New Roman"/>
          <w:b/>
          <w:i/>
          <w:sz w:val="28"/>
          <w:szCs w:val="28"/>
        </w:rPr>
        <w:t xml:space="preserve">Она в свою очередь делится: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А) по областям получения или использования: </w:t>
      </w:r>
    </w:p>
    <w:p w:rsidR="00453874" w:rsidRPr="00BF52FA" w:rsidRDefault="00453874" w:rsidP="00BF52FA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на политическую; </w:t>
      </w:r>
    </w:p>
    <w:p w:rsidR="00453874" w:rsidRPr="00BF52FA" w:rsidRDefault="00453874" w:rsidP="00BF52FA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техническую; </w:t>
      </w:r>
    </w:p>
    <w:p w:rsidR="00453874" w:rsidRPr="00BF52FA" w:rsidRDefault="00453874" w:rsidP="00BF52FA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биологическую; </w:t>
      </w:r>
    </w:p>
    <w:p w:rsidR="00453874" w:rsidRPr="00BF52FA" w:rsidRDefault="00453874" w:rsidP="00BF52FA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химическую  и т. д.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Б) по назначению: </w:t>
      </w:r>
    </w:p>
    <w:p w:rsidR="00453874" w:rsidRPr="00BF52FA" w:rsidRDefault="00453874" w:rsidP="00BF52FA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на массовую; </w:t>
      </w:r>
    </w:p>
    <w:p w:rsidR="00453874" w:rsidRPr="00BF52FA" w:rsidRDefault="00453874" w:rsidP="00BF52FA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2FA">
        <w:rPr>
          <w:rFonts w:ascii="Times New Roman" w:hAnsi="Times New Roman" w:cs="Times New Roman"/>
          <w:sz w:val="28"/>
          <w:szCs w:val="28"/>
        </w:rPr>
        <w:t xml:space="preserve">специальную.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Часть информации, которая занесена</w:t>
      </w:r>
      <w:r>
        <w:rPr>
          <w:rFonts w:ascii="Times New Roman" w:hAnsi="Times New Roman" w:cs="Times New Roman"/>
          <w:sz w:val="28"/>
          <w:szCs w:val="28"/>
        </w:rPr>
        <w:t xml:space="preserve"> на бумажный носитель, носит на</w:t>
      </w:r>
      <w:r w:rsidRPr="009A36CA">
        <w:rPr>
          <w:rFonts w:ascii="Times New Roman" w:hAnsi="Times New Roman" w:cs="Times New Roman"/>
          <w:sz w:val="28"/>
          <w:szCs w:val="28"/>
        </w:rPr>
        <w:t xml:space="preserve">звание  документальной информации.                                                                                 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Для любой информации можно указать два класса свойств информации. Для  того  чтобы  определить  набор  важнейших  показателей  качества, необходимо оценить информацию с точ</w:t>
      </w:r>
      <w:r>
        <w:rPr>
          <w:rFonts w:ascii="Times New Roman" w:hAnsi="Times New Roman" w:cs="Times New Roman"/>
          <w:sz w:val="28"/>
          <w:szCs w:val="28"/>
        </w:rPr>
        <w:t>ки зрения ее потребителя. Потре</w:t>
      </w:r>
      <w:r w:rsidRPr="009A36CA">
        <w:rPr>
          <w:rFonts w:ascii="Times New Roman" w:hAnsi="Times New Roman" w:cs="Times New Roman"/>
          <w:sz w:val="28"/>
          <w:szCs w:val="28"/>
        </w:rPr>
        <w:t xml:space="preserve">битель сталкивается с различными ситуациями: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информация соответствует или не соответствует требованиям;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информация соответствует требованиям, но ее недостаточно;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полученная информация устарела или недостоверная;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информация недоступна или имеет неудобную форму или объем.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Анализ таких ситуаций позволяет </w:t>
      </w:r>
      <w:r>
        <w:rPr>
          <w:rFonts w:ascii="Times New Roman" w:hAnsi="Times New Roman" w:cs="Times New Roman"/>
          <w:sz w:val="28"/>
          <w:szCs w:val="28"/>
        </w:rPr>
        <w:t xml:space="preserve">сформулировать следующие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 xml:space="preserve">внешние свойства информации: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cr/>
      </w:r>
      <w:r w:rsidRPr="009A36CA">
        <w:rPr>
          <w:rFonts w:ascii="Times New Roman" w:hAnsi="Times New Roman" w:cs="Times New Roman"/>
          <w:sz w:val="28"/>
          <w:szCs w:val="28"/>
        </w:rPr>
        <w:t xml:space="preserve">8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lastRenderedPageBreak/>
        <w:t xml:space="preserve">1)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релевантность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способность информации соответствовать нуждам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потребителя;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2)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полнота</w:t>
      </w:r>
      <w:r w:rsidRPr="009A36CA">
        <w:rPr>
          <w:rFonts w:ascii="Times New Roman" w:hAnsi="Times New Roman" w:cs="Times New Roman"/>
          <w:sz w:val="28"/>
          <w:szCs w:val="28"/>
        </w:rPr>
        <w:t xml:space="preserve">  –  свойство  информации  </w:t>
      </w:r>
      <w:r w:rsidR="009D2DC6">
        <w:rPr>
          <w:rFonts w:ascii="Times New Roman" w:hAnsi="Times New Roman" w:cs="Times New Roman"/>
          <w:sz w:val="28"/>
          <w:szCs w:val="28"/>
        </w:rPr>
        <w:t>исчерпывающе  (для  данного  по</w:t>
      </w:r>
      <w:r w:rsidRPr="009A36CA">
        <w:rPr>
          <w:rFonts w:ascii="Times New Roman" w:hAnsi="Times New Roman" w:cs="Times New Roman"/>
          <w:sz w:val="28"/>
          <w:szCs w:val="28"/>
        </w:rPr>
        <w:t xml:space="preserve">требителя) характеризовать объект или процесс;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3)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своевременность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способность</w:t>
      </w:r>
      <w:r w:rsidR="009D2DC6">
        <w:rPr>
          <w:rFonts w:ascii="Times New Roman" w:hAnsi="Times New Roman" w:cs="Times New Roman"/>
          <w:sz w:val="28"/>
          <w:szCs w:val="28"/>
        </w:rPr>
        <w:t xml:space="preserve"> информации соответствовать нуж</w:t>
      </w:r>
      <w:r w:rsidRPr="009A36CA">
        <w:rPr>
          <w:rFonts w:ascii="Times New Roman" w:hAnsi="Times New Roman" w:cs="Times New Roman"/>
          <w:sz w:val="28"/>
          <w:szCs w:val="28"/>
        </w:rPr>
        <w:t xml:space="preserve">дам потребителя в нужный момент;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4)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достоверность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свойство информации не иметь скрытых ошибок;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5)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доступность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 –  свойство  инфор</w:t>
      </w:r>
      <w:r w:rsidR="009D2DC6">
        <w:rPr>
          <w:rFonts w:ascii="Times New Roman" w:hAnsi="Times New Roman" w:cs="Times New Roman"/>
          <w:sz w:val="28"/>
          <w:szCs w:val="28"/>
        </w:rPr>
        <w:t>мации,  характеризующее  возмож</w:t>
      </w:r>
      <w:r w:rsidRPr="009A36CA">
        <w:rPr>
          <w:rFonts w:ascii="Times New Roman" w:hAnsi="Times New Roman" w:cs="Times New Roman"/>
          <w:sz w:val="28"/>
          <w:szCs w:val="28"/>
        </w:rPr>
        <w:t xml:space="preserve">ность ее получения данным потребителем;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6)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защищенность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 –  свойство,  хар</w:t>
      </w:r>
      <w:r w:rsidR="009D2DC6">
        <w:rPr>
          <w:rFonts w:ascii="Times New Roman" w:hAnsi="Times New Roman" w:cs="Times New Roman"/>
          <w:sz w:val="28"/>
          <w:szCs w:val="28"/>
        </w:rPr>
        <w:t>актеризующее  невозможность  не</w:t>
      </w:r>
      <w:r w:rsidRPr="009A36CA">
        <w:rPr>
          <w:rFonts w:ascii="Times New Roman" w:hAnsi="Times New Roman" w:cs="Times New Roman"/>
          <w:sz w:val="28"/>
          <w:szCs w:val="28"/>
        </w:rPr>
        <w:t xml:space="preserve">санкционированного использования или изменения;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7)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эргономичность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свойство, характеризующее удобство формы или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объема информации с точки зрения данного потребителя;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8)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адекватность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свойство информации однозначно соответствовать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отображаемому объекту или явлению;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9)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живучесть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 –  способность  информации  сохранять  свое  качество  </w:t>
      </w:r>
      <w:proofErr w:type="gramStart"/>
      <w:r w:rsidRPr="009A36C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A36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течением времени;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10) </w:t>
      </w:r>
      <w:r w:rsidRPr="009D2DC6">
        <w:rPr>
          <w:rFonts w:ascii="Times New Roman" w:hAnsi="Times New Roman" w:cs="Times New Roman"/>
          <w:b/>
          <w:i/>
          <w:sz w:val="28"/>
          <w:szCs w:val="28"/>
        </w:rPr>
        <w:t>уникальность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информация, х</w:t>
      </w:r>
      <w:r>
        <w:rPr>
          <w:rFonts w:ascii="Times New Roman" w:hAnsi="Times New Roman" w:cs="Times New Roman"/>
          <w:sz w:val="28"/>
          <w:szCs w:val="28"/>
        </w:rPr>
        <w:t>ранящаяся в единственном экземп</w:t>
      </w:r>
      <w:r w:rsidRPr="009A36CA">
        <w:rPr>
          <w:rFonts w:ascii="Times New Roman" w:hAnsi="Times New Roman" w:cs="Times New Roman"/>
          <w:sz w:val="28"/>
          <w:szCs w:val="28"/>
        </w:rPr>
        <w:t xml:space="preserve">ляре.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Среди внутренних свойств информации важнейшими являются объем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36CA">
        <w:rPr>
          <w:rFonts w:ascii="Times New Roman" w:hAnsi="Times New Roman" w:cs="Times New Roman"/>
          <w:sz w:val="28"/>
          <w:szCs w:val="28"/>
        </w:rPr>
        <w:t xml:space="preserve">и внутренняя организация, структура. </w:t>
      </w:r>
    </w:p>
    <w:p w:rsidR="00453874" w:rsidRPr="00FA40FE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A40FE">
        <w:rPr>
          <w:rFonts w:ascii="Times New Roman" w:hAnsi="Times New Roman" w:cs="Times New Roman"/>
          <w:b/>
          <w:i/>
          <w:sz w:val="28"/>
          <w:szCs w:val="28"/>
        </w:rPr>
        <w:t xml:space="preserve">По  способу  внутренней  организации  информации  ее  делят  на  две группы: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1. Данные или простой, логически неупорядоченный набор сведений.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2. Логически упорядоченные, организованные наборы данных.  В этой группе выделяют особым образом организованную информацию – знания. 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Знания,  в  отличие  от  данных,  представляют  собой  информацию  не  о каком-то единичном и конкретном факте, а о том, как устроены все факты определенного типа. 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3874" w:rsidRPr="00D818C0" w:rsidRDefault="00453874" w:rsidP="00D818C0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18C0">
        <w:rPr>
          <w:rFonts w:ascii="Times New Roman" w:hAnsi="Times New Roman" w:cs="Times New Roman"/>
          <w:b/>
          <w:sz w:val="28"/>
          <w:szCs w:val="28"/>
        </w:rPr>
        <w:t>Превращение информации в ресурс. Формы и виды ИР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 Информацию  как  вид  ресурса  можно  создавать,  передавать,  искать, принимать,  копировать,  обрабатывать.  Информационные  образцы  могут </w:t>
      </w:r>
    </w:p>
    <w:p w:rsidR="00453874" w:rsidRPr="009A36CA" w:rsidRDefault="00453874" w:rsidP="00FA4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создаваться в самых разнообразных фо</w:t>
      </w:r>
      <w:r>
        <w:rPr>
          <w:rFonts w:ascii="Times New Roman" w:hAnsi="Times New Roman" w:cs="Times New Roman"/>
          <w:sz w:val="28"/>
          <w:szCs w:val="28"/>
        </w:rPr>
        <w:t>рмах: световых, звуковых или ра</w:t>
      </w:r>
      <w:r w:rsidRPr="009A36CA">
        <w:rPr>
          <w:rFonts w:ascii="Times New Roman" w:hAnsi="Times New Roman" w:cs="Times New Roman"/>
          <w:sz w:val="28"/>
          <w:szCs w:val="28"/>
        </w:rPr>
        <w:t xml:space="preserve">диоволн, магнитных полей, знаков на бумажных носителях.  </w:t>
      </w:r>
    </w:p>
    <w:p w:rsidR="00453874" w:rsidRPr="009A36CA" w:rsidRDefault="00453874" w:rsidP="00FA4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0FE">
        <w:rPr>
          <w:rFonts w:ascii="Times New Roman" w:hAnsi="Times New Roman" w:cs="Times New Roman"/>
          <w:i/>
          <w:sz w:val="28"/>
          <w:szCs w:val="28"/>
        </w:rPr>
        <w:t>Факты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результат наблюдения за состоянием предметной области. </w:t>
      </w:r>
    </w:p>
    <w:p w:rsidR="00453874" w:rsidRPr="009A36CA" w:rsidRDefault="00453874" w:rsidP="00FA4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40FE">
        <w:rPr>
          <w:rFonts w:ascii="Times New Roman" w:hAnsi="Times New Roman" w:cs="Times New Roman"/>
          <w:i/>
          <w:sz w:val="28"/>
          <w:szCs w:val="28"/>
        </w:rPr>
        <w:t>Документы</w:t>
      </w:r>
      <w:r w:rsidRPr="009A36CA">
        <w:rPr>
          <w:rFonts w:ascii="Times New Roman" w:hAnsi="Times New Roman" w:cs="Times New Roman"/>
          <w:sz w:val="28"/>
          <w:szCs w:val="28"/>
        </w:rPr>
        <w:t xml:space="preserve">  –  часть  информации,  о</w:t>
      </w:r>
      <w:r>
        <w:rPr>
          <w:rFonts w:ascii="Times New Roman" w:hAnsi="Times New Roman" w:cs="Times New Roman"/>
          <w:sz w:val="28"/>
          <w:szCs w:val="28"/>
        </w:rPr>
        <w:t>пределенным  образом  структури</w:t>
      </w:r>
      <w:r w:rsidRPr="009A36CA">
        <w:rPr>
          <w:rFonts w:ascii="Times New Roman" w:hAnsi="Times New Roman" w:cs="Times New Roman"/>
          <w:sz w:val="28"/>
          <w:szCs w:val="28"/>
        </w:rPr>
        <w:t>рованная и зан</w:t>
      </w:r>
      <w:r>
        <w:rPr>
          <w:rFonts w:ascii="Times New Roman" w:hAnsi="Times New Roman" w:cs="Times New Roman"/>
          <w:sz w:val="28"/>
          <w:szCs w:val="28"/>
        </w:rPr>
        <w:t xml:space="preserve">есенная на бумажный носитель. </w:t>
      </w:r>
      <w:r>
        <w:rPr>
          <w:rFonts w:ascii="Times New Roman" w:hAnsi="Times New Roman" w:cs="Times New Roman"/>
          <w:sz w:val="28"/>
          <w:szCs w:val="28"/>
        </w:rPr>
        <w:cr/>
      </w:r>
      <w:r w:rsidRPr="00FA40FE">
        <w:rPr>
          <w:rFonts w:ascii="Times New Roman" w:hAnsi="Times New Roman" w:cs="Times New Roman"/>
          <w:i/>
          <w:sz w:val="28"/>
          <w:szCs w:val="28"/>
        </w:rPr>
        <w:t>Данные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вид информации, отли</w:t>
      </w:r>
      <w:r>
        <w:rPr>
          <w:rFonts w:ascii="Times New Roman" w:hAnsi="Times New Roman" w:cs="Times New Roman"/>
          <w:sz w:val="28"/>
          <w:szCs w:val="28"/>
        </w:rPr>
        <w:t xml:space="preserve">чающийся высокой степенью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форма</w:t>
      </w:r>
      <w:r w:rsidRPr="009A36CA">
        <w:rPr>
          <w:rFonts w:ascii="Times New Roman" w:hAnsi="Times New Roman" w:cs="Times New Roman"/>
          <w:sz w:val="28"/>
          <w:szCs w:val="28"/>
        </w:rPr>
        <w:t>тированности</w:t>
      </w:r>
      <w:proofErr w:type="spellEnd"/>
      <w:r w:rsidRPr="009A36CA">
        <w:rPr>
          <w:rFonts w:ascii="Times New Roman" w:hAnsi="Times New Roman" w:cs="Times New Roman"/>
          <w:sz w:val="28"/>
          <w:szCs w:val="28"/>
        </w:rPr>
        <w:t xml:space="preserve">  в  отличие  от  более  свободных  структур,  характерных  для речевой, текстовой и визуальной информации. </w:t>
      </w:r>
    </w:p>
    <w:p w:rsidR="00453874" w:rsidRPr="009A36CA" w:rsidRDefault="00453874" w:rsidP="00FA4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07F8">
        <w:rPr>
          <w:rFonts w:ascii="Times New Roman" w:hAnsi="Times New Roman" w:cs="Times New Roman"/>
          <w:i/>
          <w:sz w:val="28"/>
          <w:szCs w:val="28"/>
        </w:rPr>
        <w:t>Знания</w:t>
      </w:r>
      <w:r w:rsidRPr="009A36CA">
        <w:rPr>
          <w:rFonts w:ascii="Times New Roman" w:hAnsi="Times New Roman" w:cs="Times New Roman"/>
          <w:sz w:val="28"/>
          <w:szCs w:val="28"/>
        </w:rPr>
        <w:t xml:space="preserve"> – итог теоретической и практической деятельности человека, отражающий  накопление  предыдущего  опыта  и  отличающийся  высокой </w:t>
      </w:r>
      <w:proofErr w:type="gramEnd"/>
    </w:p>
    <w:p w:rsidR="00453874" w:rsidRPr="009A36CA" w:rsidRDefault="00453874" w:rsidP="00D818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степенью структурированности. </w:t>
      </w:r>
    </w:p>
    <w:p w:rsidR="00453874" w:rsidRPr="009A36CA" w:rsidRDefault="00453874" w:rsidP="00D607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07F8">
        <w:rPr>
          <w:rFonts w:ascii="Times New Roman" w:hAnsi="Times New Roman" w:cs="Times New Roman"/>
          <w:i/>
          <w:sz w:val="28"/>
          <w:szCs w:val="28"/>
        </w:rPr>
        <w:t>Информационный  ресурс  (ИР)</w:t>
      </w:r>
      <w:r w:rsidRPr="009A36CA">
        <w:rPr>
          <w:rFonts w:ascii="Times New Roman" w:hAnsi="Times New Roman" w:cs="Times New Roman"/>
          <w:sz w:val="28"/>
          <w:szCs w:val="28"/>
        </w:rPr>
        <w:t xml:space="preserve">  –  концентрация  имеющихся  фактов, документов,  данных  и  знаний,  отражающих  реальное  изменяющееся  во времени состояние общества, и используемых при подготовке кадров  в научных исследованиях и материальном производстве.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 Можно сказать, что ИР – это семантическая информация, т. е. инф</w:t>
      </w:r>
      <w:r>
        <w:rPr>
          <w:rFonts w:ascii="Times New Roman" w:hAnsi="Times New Roman" w:cs="Times New Roman"/>
          <w:sz w:val="28"/>
          <w:szCs w:val="28"/>
        </w:rPr>
        <w:t>ор</w:t>
      </w:r>
      <w:r w:rsidRPr="009A36CA">
        <w:rPr>
          <w:rFonts w:ascii="Times New Roman" w:hAnsi="Times New Roman" w:cs="Times New Roman"/>
          <w:sz w:val="28"/>
          <w:szCs w:val="28"/>
        </w:rPr>
        <w:t xml:space="preserve">мация в виде понятийного знания. 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36CA">
        <w:rPr>
          <w:rFonts w:ascii="Times New Roman" w:hAnsi="Times New Roman" w:cs="Times New Roman"/>
          <w:sz w:val="28"/>
          <w:szCs w:val="28"/>
        </w:rPr>
        <w:t>Имеется, как известно, и другой ви</w:t>
      </w:r>
      <w:r>
        <w:rPr>
          <w:rFonts w:ascii="Times New Roman" w:hAnsi="Times New Roman" w:cs="Times New Roman"/>
          <w:sz w:val="28"/>
          <w:szCs w:val="28"/>
        </w:rPr>
        <w:t>д знаний  – интуитивных, рожден</w:t>
      </w:r>
      <w:r w:rsidRPr="009A36CA">
        <w:rPr>
          <w:rFonts w:ascii="Times New Roman" w:hAnsi="Times New Roman" w:cs="Times New Roman"/>
          <w:sz w:val="28"/>
          <w:szCs w:val="28"/>
        </w:rPr>
        <w:t xml:space="preserve">ных в подсознательной сфере, которые, прежде чем стать сообщениями, должны быть выражены в виде понятий, </w:t>
      </w:r>
      <w:r>
        <w:rPr>
          <w:rFonts w:ascii="Times New Roman" w:hAnsi="Times New Roman" w:cs="Times New Roman"/>
          <w:sz w:val="28"/>
          <w:szCs w:val="28"/>
        </w:rPr>
        <w:t>т. е. семантически.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Знания пере</w:t>
      </w:r>
      <w:r w:rsidRPr="009A36CA">
        <w:rPr>
          <w:rFonts w:ascii="Times New Roman" w:hAnsi="Times New Roman" w:cs="Times New Roman"/>
          <w:sz w:val="28"/>
          <w:szCs w:val="28"/>
        </w:rPr>
        <w:t xml:space="preserve">даются другим людям, материализуются и существуют в трех формах: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«живые» знания (квалификация);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овеществленные знания;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– информация (сообщения).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Особо следует  отметить, что не все сообщенные знания, в  частности посредством книг, газет, радио – и телепер</w:t>
      </w:r>
      <w:r>
        <w:rPr>
          <w:rFonts w:ascii="Times New Roman" w:hAnsi="Times New Roman" w:cs="Times New Roman"/>
          <w:sz w:val="28"/>
          <w:szCs w:val="28"/>
        </w:rPr>
        <w:t>едач, патентов и т. п., выступа</w:t>
      </w:r>
      <w:r w:rsidRPr="009A36CA">
        <w:rPr>
          <w:rFonts w:ascii="Times New Roman" w:hAnsi="Times New Roman" w:cs="Times New Roman"/>
          <w:sz w:val="28"/>
          <w:szCs w:val="28"/>
        </w:rPr>
        <w:t xml:space="preserve">ют  как  ИР.  Появляется  новая  проблема  –  информативность  сообщений.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Книги, патентные описания и другие сообщения еще должны найти своих потребителей. Из них еще должна быть</w:t>
      </w:r>
      <w:r>
        <w:rPr>
          <w:rFonts w:ascii="Times New Roman" w:hAnsi="Times New Roman" w:cs="Times New Roman"/>
          <w:sz w:val="28"/>
          <w:szCs w:val="28"/>
        </w:rPr>
        <w:t xml:space="preserve"> извлечена информация. Перед че</w:t>
      </w:r>
      <w:r w:rsidRPr="009A36CA">
        <w:rPr>
          <w:rFonts w:ascii="Times New Roman" w:hAnsi="Times New Roman" w:cs="Times New Roman"/>
          <w:sz w:val="28"/>
          <w:szCs w:val="28"/>
        </w:rPr>
        <w:t xml:space="preserve">ловечеством  стоит  громадная  по  своей  важности  и  сложности  задача: 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извлечь максимум информации из накопленных за всю историю сообщений и  превратить  ее  в  активно  функционирующ</w:t>
      </w:r>
      <w:r>
        <w:rPr>
          <w:rFonts w:ascii="Times New Roman" w:hAnsi="Times New Roman" w:cs="Times New Roman"/>
          <w:sz w:val="28"/>
          <w:szCs w:val="28"/>
        </w:rPr>
        <w:t>ий  ресурс.  Речь  идет  о  пре</w:t>
      </w:r>
      <w:r w:rsidRPr="009A36CA">
        <w:rPr>
          <w:rFonts w:ascii="Times New Roman" w:hAnsi="Times New Roman" w:cs="Times New Roman"/>
          <w:sz w:val="28"/>
          <w:szCs w:val="28"/>
        </w:rPr>
        <w:t xml:space="preserve">вращении книжных описаний и других «рассеянных» знаний в алгоритмы и программы. Это часть работ по формированию ИР.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07F8">
        <w:rPr>
          <w:rFonts w:ascii="Times New Roman" w:hAnsi="Times New Roman" w:cs="Times New Roman"/>
          <w:i/>
          <w:sz w:val="28"/>
          <w:szCs w:val="28"/>
        </w:rPr>
        <w:t>Существуют  две  формы  ИР</w:t>
      </w:r>
      <w:r w:rsidRPr="009A36CA">
        <w:rPr>
          <w:rFonts w:ascii="Times New Roman" w:hAnsi="Times New Roman" w:cs="Times New Roman"/>
          <w:sz w:val="28"/>
          <w:szCs w:val="28"/>
        </w:rPr>
        <w:t xml:space="preserve">  как  отчуждаемых  знаний,  становящихся сообщениями: пассивная и активная.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07F8">
        <w:rPr>
          <w:rFonts w:ascii="Times New Roman" w:hAnsi="Times New Roman" w:cs="Times New Roman"/>
          <w:i/>
          <w:sz w:val="28"/>
          <w:szCs w:val="28"/>
        </w:rPr>
        <w:t>К пассивной форме ИР</w:t>
      </w:r>
      <w:r w:rsidRPr="009A36CA">
        <w:rPr>
          <w:rFonts w:ascii="Times New Roman" w:hAnsi="Times New Roman" w:cs="Times New Roman"/>
          <w:sz w:val="28"/>
          <w:szCs w:val="28"/>
        </w:rPr>
        <w:t xml:space="preserve"> относятся книги, журнальные статьи, патенты и баней данных. К ним могут также относиться и знания, привязанные к конкретным предметным областям (на</w:t>
      </w:r>
      <w:r>
        <w:rPr>
          <w:rFonts w:ascii="Times New Roman" w:hAnsi="Times New Roman" w:cs="Times New Roman"/>
          <w:sz w:val="28"/>
          <w:szCs w:val="28"/>
        </w:rPr>
        <w:t>пример, выборки, извлечения дан</w:t>
      </w:r>
      <w:r w:rsidRPr="009A36CA">
        <w:rPr>
          <w:rFonts w:ascii="Times New Roman" w:hAnsi="Times New Roman" w:cs="Times New Roman"/>
          <w:sz w:val="28"/>
          <w:szCs w:val="28"/>
        </w:rPr>
        <w:t>ных и т. п.), если они не комплексные, т.</w:t>
      </w:r>
      <w:r>
        <w:rPr>
          <w:rFonts w:ascii="Times New Roman" w:hAnsi="Times New Roman" w:cs="Times New Roman"/>
          <w:sz w:val="28"/>
          <w:szCs w:val="28"/>
        </w:rPr>
        <w:t xml:space="preserve"> е. не достаточны для их целена</w:t>
      </w:r>
      <w:r w:rsidRPr="009A36CA">
        <w:rPr>
          <w:rFonts w:ascii="Times New Roman" w:hAnsi="Times New Roman" w:cs="Times New Roman"/>
          <w:sz w:val="28"/>
          <w:szCs w:val="28"/>
        </w:rPr>
        <w:t xml:space="preserve">правленного применения.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07F8">
        <w:rPr>
          <w:rFonts w:ascii="Times New Roman" w:hAnsi="Times New Roman" w:cs="Times New Roman"/>
          <w:i/>
          <w:sz w:val="28"/>
          <w:szCs w:val="28"/>
        </w:rPr>
        <w:t>Активные  формы  ИР</w:t>
      </w:r>
      <w:r w:rsidRPr="009A36CA">
        <w:rPr>
          <w:rFonts w:ascii="Times New Roman" w:hAnsi="Times New Roman" w:cs="Times New Roman"/>
          <w:sz w:val="28"/>
          <w:szCs w:val="28"/>
        </w:rPr>
        <w:t>:  модель,  алгоритм,  проект,  программа  и  база знания (БЗ). Эти формы можно трактовать в целом как стадии созревания ИР, степени доведения его до готовност</w:t>
      </w:r>
      <w:r>
        <w:rPr>
          <w:rFonts w:ascii="Times New Roman" w:hAnsi="Times New Roman" w:cs="Times New Roman"/>
          <w:sz w:val="28"/>
          <w:szCs w:val="28"/>
        </w:rPr>
        <w:t>и превратиться в «силу». Естест</w:t>
      </w:r>
      <w:r w:rsidRPr="009A36CA">
        <w:rPr>
          <w:rFonts w:ascii="Times New Roman" w:hAnsi="Times New Roman" w:cs="Times New Roman"/>
          <w:sz w:val="28"/>
          <w:szCs w:val="28"/>
        </w:rPr>
        <w:t xml:space="preserve">венно,  </w:t>
      </w:r>
      <w:r w:rsidRPr="009A36CA">
        <w:rPr>
          <w:rFonts w:ascii="Times New Roman" w:hAnsi="Times New Roman" w:cs="Times New Roman"/>
          <w:sz w:val="28"/>
          <w:szCs w:val="28"/>
        </w:rPr>
        <w:lastRenderedPageBreak/>
        <w:t xml:space="preserve">что  каждая  из  этих  форм  ИР  имеет  разный  научно-технический уровень и завершенность.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07F8">
        <w:rPr>
          <w:rFonts w:ascii="Times New Roman" w:hAnsi="Times New Roman" w:cs="Times New Roman"/>
          <w:i/>
          <w:sz w:val="28"/>
          <w:szCs w:val="28"/>
        </w:rPr>
        <w:t xml:space="preserve">Модель </w:t>
      </w:r>
      <w:r w:rsidRPr="009A36CA">
        <w:rPr>
          <w:rFonts w:ascii="Times New Roman" w:hAnsi="Times New Roman" w:cs="Times New Roman"/>
          <w:sz w:val="28"/>
          <w:szCs w:val="28"/>
        </w:rPr>
        <w:t>– это описание системы, отображающее определенную группу ее свойств. Создание модели системы позволяет предсказывать ее поведение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36CA">
        <w:rPr>
          <w:rFonts w:ascii="Times New Roman" w:hAnsi="Times New Roman" w:cs="Times New Roman"/>
          <w:sz w:val="28"/>
          <w:szCs w:val="28"/>
        </w:rPr>
        <w:t>определенном диапазоне условий. Алгорит</w:t>
      </w:r>
      <w:r>
        <w:rPr>
          <w:rFonts w:ascii="Times New Roman" w:hAnsi="Times New Roman" w:cs="Times New Roman"/>
          <w:sz w:val="28"/>
          <w:szCs w:val="28"/>
        </w:rPr>
        <w:t>мы делятся в зависимости от сте</w:t>
      </w:r>
      <w:r w:rsidRPr="009A36CA">
        <w:rPr>
          <w:rFonts w:ascii="Times New Roman" w:hAnsi="Times New Roman" w:cs="Times New Roman"/>
          <w:sz w:val="28"/>
          <w:szCs w:val="28"/>
        </w:rPr>
        <w:t xml:space="preserve">пени общности. Важно стремиться к созданию решающих алгоритмов.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607F8">
        <w:rPr>
          <w:rFonts w:ascii="Times New Roman" w:hAnsi="Times New Roman" w:cs="Times New Roman"/>
          <w:i/>
          <w:sz w:val="28"/>
          <w:szCs w:val="28"/>
        </w:rPr>
        <w:t>Программа и проект</w:t>
      </w:r>
      <w:r w:rsidRPr="009A36CA">
        <w:rPr>
          <w:rFonts w:ascii="Times New Roman" w:hAnsi="Times New Roman" w:cs="Times New Roman"/>
          <w:sz w:val="28"/>
          <w:szCs w:val="28"/>
        </w:rPr>
        <w:t xml:space="preserve">  </w:t>
      </w:r>
      <w:bookmarkEnd w:id="0"/>
      <w:r w:rsidRPr="009A36CA">
        <w:rPr>
          <w:rFonts w:ascii="Times New Roman" w:hAnsi="Times New Roman" w:cs="Times New Roman"/>
          <w:sz w:val="28"/>
          <w:szCs w:val="28"/>
        </w:rPr>
        <w:t xml:space="preserve">–  конечные, </w:t>
      </w:r>
      <w:r>
        <w:rPr>
          <w:rFonts w:ascii="Times New Roman" w:hAnsi="Times New Roman" w:cs="Times New Roman"/>
          <w:sz w:val="28"/>
          <w:szCs w:val="28"/>
        </w:rPr>
        <w:t xml:space="preserve"> синтетические формы существова</w:t>
      </w:r>
      <w:r w:rsidRPr="009A36CA">
        <w:rPr>
          <w:rFonts w:ascii="Times New Roman" w:hAnsi="Times New Roman" w:cs="Times New Roman"/>
          <w:sz w:val="28"/>
          <w:szCs w:val="28"/>
        </w:rPr>
        <w:t>ния ИР в его жизненном цикле. В виде пр</w:t>
      </w:r>
      <w:r>
        <w:rPr>
          <w:rFonts w:ascii="Times New Roman" w:hAnsi="Times New Roman" w:cs="Times New Roman"/>
          <w:sz w:val="28"/>
          <w:szCs w:val="28"/>
        </w:rPr>
        <w:t>ограммы и проекта, а часто в ви</w:t>
      </w:r>
      <w:r w:rsidRPr="009A36CA">
        <w:rPr>
          <w:rFonts w:ascii="Times New Roman" w:hAnsi="Times New Roman" w:cs="Times New Roman"/>
          <w:sz w:val="28"/>
          <w:szCs w:val="28"/>
        </w:rPr>
        <w:t>де  решающего  алгоритма  ИР  непосредственно  противостоит  энтропии рассматриваемого объекта. В этом пла</w:t>
      </w:r>
      <w:r>
        <w:rPr>
          <w:rFonts w:ascii="Times New Roman" w:hAnsi="Times New Roman" w:cs="Times New Roman"/>
          <w:sz w:val="28"/>
          <w:szCs w:val="28"/>
        </w:rPr>
        <w:t>не вводится понятие информацион</w:t>
      </w:r>
      <w:r w:rsidRPr="009A36CA">
        <w:rPr>
          <w:rFonts w:ascii="Times New Roman" w:hAnsi="Times New Roman" w:cs="Times New Roman"/>
          <w:sz w:val="28"/>
          <w:szCs w:val="28"/>
        </w:rPr>
        <w:t>ной емкости программы и проекта, ко</w:t>
      </w:r>
      <w:r>
        <w:rPr>
          <w:rFonts w:ascii="Times New Roman" w:hAnsi="Times New Roman" w:cs="Times New Roman"/>
          <w:sz w:val="28"/>
          <w:szCs w:val="28"/>
        </w:rPr>
        <w:t>торое означает величину потенци</w:t>
      </w:r>
      <w:r w:rsidRPr="009A36CA">
        <w:rPr>
          <w:rFonts w:ascii="Times New Roman" w:hAnsi="Times New Roman" w:cs="Times New Roman"/>
          <w:sz w:val="28"/>
          <w:szCs w:val="28"/>
        </w:rPr>
        <w:t>ального уменьшения остаточной энтро</w:t>
      </w:r>
      <w:r>
        <w:rPr>
          <w:rFonts w:ascii="Times New Roman" w:hAnsi="Times New Roman" w:cs="Times New Roman"/>
          <w:sz w:val="28"/>
          <w:szCs w:val="28"/>
        </w:rPr>
        <w:t>пии объекта, к которому прилага</w:t>
      </w:r>
      <w:r w:rsidRPr="009A36CA">
        <w:rPr>
          <w:rFonts w:ascii="Times New Roman" w:hAnsi="Times New Roman" w:cs="Times New Roman"/>
          <w:sz w:val="28"/>
          <w:szCs w:val="28"/>
        </w:rPr>
        <w:t xml:space="preserve">ются программа и проект. В ходе реализации программы или проекта идет как бы заполнение </w:t>
      </w:r>
      <w:proofErr w:type="spellStart"/>
      <w:r w:rsidRPr="009A36CA">
        <w:rPr>
          <w:rFonts w:ascii="Times New Roman" w:hAnsi="Times New Roman" w:cs="Times New Roman"/>
          <w:sz w:val="28"/>
          <w:szCs w:val="28"/>
        </w:rPr>
        <w:t>энтропийного</w:t>
      </w:r>
      <w:proofErr w:type="spellEnd"/>
      <w:r w:rsidRPr="009A36CA">
        <w:rPr>
          <w:rFonts w:ascii="Times New Roman" w:hAnsi="Times New Roman" w:cs="Times New Roman"/>
          <w:sz w:val="28"/>
          <w:szCs w:val="28"/>
        </w:rPr>
        <w:t xml:space="preserve"> прост</w:t>
      </w:r>
      <w:r>
        <w:rPr>
          <w:rFonts w:ascii="Times New Roman" w:hAnsi="Times New Roman" w:cs="Times New Roman"/>
          <w:sz w:val="28"/>
          <w:szCs w:val="28"/>
        </w:rPr>
        <w:t>ранства объекта информацией, ко</w:t>
      </w:r>
      <w:r w:rsidRPr="009A36CA">
        <w:rPr>
          <w:rFonts w:ascii="Times New Roman" w:hAnsi="Times New Roman" w:cs="Times New Roman"/>
          <w:sz w:val="28"/>
          <w:szCs w:val="28"/>
        </w:rPr>
        <w:t xml:space="preserve">торая в них сконцентрирована.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>Модель,  алгоритм,  программа,  проект  и  особенно  БЗ  как  активные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36CA">
        <w:rPr>
          <w:rFonts w:ascii="Times New Roman" w:hAnsi="Times New Roman" w:cs="Times New Roman"/>
          <w:sz w:val="28"/>
          <w:szCs w:val="28"/>
        </w:rPr>
        <w:t>формы  ИР  –  это  антиэнтропийные  инструменты.  Однако  программа  и проект выделяются среди них своей за</w:t>
      </w:r>
      <w:r>
        <w:rPr>
          <w:rFonts w:ascii="Times New Roman" w:hAnsi="Times New Roman" w:cs="Times New Roman"/>
          <w:sz w:val="28"/>
          <w:szCs w:val="28"/>
        </w:rPr>
        <w:t>вершенностью и готовностью к ин</w:t>
      </w:r>
      <w:r w:rsidRPr="009A36CA">
        <w:rPr>
          <w:rFonts w:ascii="Times New Roman" w:hAnsi="Times New Roman" w:cs="Times New Roman"/>
          <w:sz w:val="28"/>
          <w:szCs w:val="28"/>
        </w:rPr>
        <w:t xml:space="preserve">формационному воздействию на объект с целью снятия его энтропии. </w:t>
      </w:r>
    </w:p>
    <w:p w:rsidR="00453874" w:rsidRPr="009A36CA" w:rsidRDefault="00453874" w:rsidP="00D818C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36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16D6" w:rsidRDefault="00B016D6" w:rsidP="00D818C0">
      <w:pPr>
        <w:spacing w:after="0"/>
        <w:ind w:firstLine="567"/>
        <w:jc w:val="both"/>
      </w:pPr>
    </w:p>
    <w:sectPr w:rsidR="00B016D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9B1" w:rsidRDefault="004A29B1" w:rsidP="005517E3">
      <w:pPr>
        <w:spacing w:after="0" w:line="240" w:lineRule="auto"/>
      </w:pPr>
      <w:r>
        <w:separator/>
      </w:r>
    </w:p>
  </w:endnote>
  <w:endnote w:type="continuationSeparator" w:id="0">
    <w:p w:rsidR="004A29B1" w:rsidRDefault="004A29B1" w:rsidP="00551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6563408"/>
      <w:docPartObj>
        <w:docPartGallery w:val="Page Numbers (Bottom of Page)"/>
        <w:docPartUnique/>
      </w:docPartObj>
    </w:sdtPr>
    <w:sdtContent>
      <w:p w:rsidR="005517E3" w:rsidRDefault="005517E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07F8">
          <w:rPr>
            <w:noProof/>
          </w:rPr>
          <w:t>5</w:t>
        </w:r>
        <w:r>
          <w:fldChar w:fldCharType="end"/>
        </w:r>
      </w:p>
    </w:sdtContent>
  </w:sdt>
  <w:p w:rsidR="005517E3" w:rsidRDefault="005517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9B1" w:rsidRDefault="004A29B1" w:rsidP="005517E3">
      <w:pPr>
        <w:spacing w:after="0" w:line="240" w:lineRule="auto"/>
      </w:pPr>
      <w:r>
        <w:separator/>
      </w:r>
    </w:p>
  </w:footnote>
  <w:footnote w:type="continuationSeparator" w:id="0">
    <w:p w:rsidR="004A29B1" w:rsidRDefault="004A29B1" w:rsidP="005517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2189F"/>
    <w:multiLevelType w:val="hybridMultilevel"/>
    <w:tmpl w:val="5C78C552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F661FD7"/>
    <w:multiLevelType w:val="hybridMultilevel"/>
    <w:tmpl w:val="48960838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C2B74E9"/>
    <w:multiLevelType w:val="hybridMultilevel"/>
    <w:tmpl w:val="B67A04E6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FE12BA6"/>
    <w:multiLevelType w:val="hybridMultilevel"/>
    <w:tmpl w:val="77B25DA8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8E4"/>
    <w:rsid w:val="00453874"/>
    <w:rsid w:val="004A29B1"/>
    <w:rsid w:val="005517E3"/>
    <w:rsid w:val="00826222"/>
    <w:rsid w:val="009D2DC6"/>
    <w:rsid w:val="00B016D6"/>
    <w:rsid w:val="00BD5749"/>
    <w:rsid w:val="00BF52FA"/>
    <w:rsid w:val="00D348E4"/>
    <w:rsid w:val="00D607F8"/>
    <w:rsid w:val="00D818C0"/>
    <w:rsid w:val="00FA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7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517E3"/>
  </w:style>
  <w:style w:type="paragraph" w:styleId="a5">
    <w:name w:val="footer"/>
    <w:basedOn w:val="a"/>
    <w:link w:val="a6"/>
    <w:uiPriority w:val="99"/>
    <w:unhideWhenUsed/>
    <w:rsid w:val="005517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517E3"/>
  </w:style>
  <w:style w:type="paragraph" w:styleId="a7">
    <w:name w:val="List Paragraph"/>
    <w:basedOn w:val="a"/>
    <w:uiPriority w:val="34"/>
    <w:qFormat/>
    <w:rsid w:val="00D818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8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7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517E3"/>
  </w:style>
  <w:style w:type="paragraph" w:styleId="a5">
    <w:name w:val="footer"/>
    <w:basedOn w:val="a"/>
    <w:link w:val="a6"/>
    <w:uiPriority w:val="99"/>
    <w:unhideWhenUsed/>
    <w:rsid w:val="005517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517E3"/>
  </w:style>
  <w:style w:type="paragraph" w:styleId="a7">
    <w:name w:val="List Paragraph"/>
    <w:basedOn w:val="a"/>
    <w:uiPriority w:val="34"/>
    <w:qFormat/>
    <w:rsid w:val="00D81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1459</Words>
  <Characters>8321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10</cp:revision>
  <dcterms:created xsi:type="dcterms:W3CDTF">2021-02-07T10:36:00Z</dcterms:created>
  <dcterms:modified xsi:type="dcterms:W3CDTF">2021-02-07T10:49:00Z</dcterms:modified>
</cp:coreProperties>
</file>